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FA49" w14:textId="77777777" w:rsidR="00024D01" w:rsidRPr="00677612" w:rsidRDefault="000B6138" w:rsidP="00677612">
      <w:pPr>
        <w:rPr>
          <w:rFonts w:ascii="Arial" w:hAnsi="Arial" w:cs="Arial"/>
          <w:b/>
          <w:bCs/>
          <w:sz w:val="24"/>
          <w:szCs w:val="24"/>
        </w:rPr>
      </w:pPr>
      <w:r w:rsidRPr="00677612">
        <w:rPr>
          <w:rFonts w:ascii="Arial" w:hAnsi="Arial" w:cs="Arial"/>
          <w:b/>
          <w:bCs/>
          <w:sz w:val="24"/>
          <w:szCs w:val="24"/>
        </w:rPr>
        <w:t xml:space="preserve">Katie </w:t>
      </w:r>
      <w:proofErr w:type="spellStart"/>
      <w:r w:rsidRPr="00677612">
        <w:rPr>
          <w:rFonts w:ascii="Arial" w:hAnsi="Arial" w:cs="Arial"/>
          <w:b/>
          <w:bCs/>
          <w:sz w:val="24"/>
          <w:szCs w:val="24"/>
        </w:rPr>
        <w:t>Mehnert</w:t>
      </w:r>
      <w:proofErr w:type="spellEnd"/>
      <w:r w:rsidRPr="00677612">
        <w:rPr>
          <w:rFonts w:ascii="Arial" w:hAnsi="Arial" w:cs="Arial"/>
          <w:b/>
          <w:bCs/>
          <w:sz w:val="24"/>
          <w:szCs w:val="24"/>
        </w:rPr>
        <w:t>, CEO and Founder, ALLY Energy</w:t>
      </w:r>
      <w:r w:rsidR="00AA43DA" w:rsidRPr="00677612">
        <w:rPr>
          <w:rFonts w:ascii="Arial" w:hAnsi="Arial" w:cs="Arial"/>
          <w:b/>
          <w:bCs/>
          <w:sz w:val="24"/>
          <w:szCs w:val="24"/>
        </w:rPr>
        <w:t xml:space="preserve"> (she/her)</w:t>
      </w:r>
    </w:p>
    <w:p w14:paraId="284104D1" w14:textId="3AB0D2CB" w:rsidR="00677612" w:rsidRDefault="00AA43DA" w:rsidP="00677612">
      <w:pPr>
        <w:rPr>
          <w:rFonts w:ascii="Arial" w:hAnsi="Arial" w:cs="Arial"/>
          <w:b/>
          <w:bCs/>
          <w:sz w:val="24"/>
          <w:szCs w:val="24"/>
        </w:rPr>
      </w:pPr>
      <w:r w:rsidRPr="00677612">
        <w:rPr>
          <w:rFonts w:ascii="Arial" w:hAnsi="Arial" w:cs="Arial"/>
          <w:b/>
          <w:bCs/>
          <w:sz w:val="24"/>
          <w:szCs w:val="24"/>
        </w:rPr>
        <w:t>Ambassador, US Department of Energy</w:t>
      </w:r>
    </w:p>
    <w:p w14:paraId="157E4CB9" w14:textId="7172E3CD" w:rsidR="00AA43DA" w:rsidRPr="00677612" w:rsidRDefault="00B9188A" w:rsidP="00677612">
      <w:pPr>
        <w:rPr>
          <w:rFonts w:ascii="Arial" w:hAnsi="Arial" w:cs="Arial"/>
          <w:b/>
          <w:bCs/>
          <w:sz w:val="24"/>
          <w:szCs w:val="24"/>
        </w:rPr>
      </w:pPr>
      <w:r w:rsidRPr="00677612">
        <w:rPr>
          <w:rFonts w:ascii="Arial" w:hAnsi="Arial" w:cs="Arial"/>
          <w:b/>
          <w:bCs/>
          <w:sz w:val="24"/>
          <w:szCs w:val="24"/>
        </w:rPr>
        <w:t>Representative</w:t>
      </w:r>
      <w:r w:rsidR="00677612">
        <w:rPr>
          <w:rFonts w:ascii="Arial" w:hAnsi="Arial" w:cs="Arial"/>
          <w:b/>
          <w:bCs/>
          <w:sz w:val="24"/>
          <w:szCs w:val="24"/>
        </w:rPr>
        <w:t xml:space="preserve">, US </w:t>
      </w:r>
      <w:r w:rsidR="00AA43DA" w:rsidRPr="00677612">
        <w:rPr>
          <w:rFonts w:ascii="Arial" w:hAnsi="Arial" w:cs="Arial"/>
          <w:b/>
          <w:bCs/>
          <w:sz w:val="24"/>
          <w:szCs w:val="24"/>
        </w:rPr>
        <w:t>National Petroleum Council</w:t>
      </w:r>
    </w:p>
    <w:p w14:paraId="44DA10CB" w14:textId="77777777" w:rsidR="000B6138" w:rsidRPr="00677612" w:rsidRDefault="000B6138" w:rsidP="000B613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C31881" w14:textId="159A7BB6" w:rsidR="000B6138" w:rsidRPr="00677612" w:rsidRDefault="000B6138" w:rsidP="000B6138">
      <w:pPr>
        <w:rPr>
          <w:rFonts w:ascii="Arial" w:hAnsi="Arial" w:cs="Arial"/>
          <w:color w:val="000000" w:themeColor="text1"/>
          <w:sz w:val="24"/>
          <w:szCs w:val="24"/>
        </w:rPr>
      </w:pPr>
      <w:r w:rsidRPr="00677612">
        <w:rPr>
          <w:rStyle w:val="lt-line-clamplin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The modern architect of </w:t>
      </w:r>
      <w:r w:rsidR="005D0289" w:rsidRPr="00677612">
        <w:rPr>
          <w:rStyle w:val="lt-line-clamplin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  <w:r w:rsidRPr="00677612">
        <w:rPr>
          <w:rStyle w:val="lt-line-clamplin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energy</w:t>
      </w:r>
      <w:r w:rsidR="005D0289" w:rsidRPr="00677612">
        <w:rPr>
          <w:rStyle w:val="lt-line-clamplin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workforce</w:t>
      </w:r>
      <w:r w:rsidRPr="00677612">
        <w:rPr>
          <w:rStyle w:val="lt-line-clamplin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Katie </w:t>
      </w:r>
      <w:proofErr w:type="spellStart"/>
      <w:r w:rsidRPr="00677612">
        <w:rPr>
          <w:rStyle w:val="lt-line-clamplin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Mehnert</w:t>
      </w:r>
      <w:proofErr w:type="spellEnd"/>
      <w:r w:rsidRPr="00677612">
        <w:rPr>
          <w:rStyle w:val="lt-line-clamplin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77612">
        <w:rPr>
          <w:rFonts w:ascii="Arial" w:hAnsi="Arial" w:cs="Arial"/>
          <w:color w:val="000000" w:themeColor="text1"/>
          <w:sz w:val="24"/>
          <w:szCs w:val="24"/>
        </w:rPr>
        <w:t xml:space="preserve">is the Founder and CEO of </w:t>
      </w:r>
      <w:hyperlink r:id="rId5" w:history="1">
        <w:r w:rsidRPr="00677612">
          <w:rPr>
            <w:rStyle w:val="Hyperlink"/>
            <w:rFonts w:ascii="Arial" w:hAnsi="Arial" w:cs="Arial"/>
            <w:sz w:val="24"/>
            <w:szCs w:val="24"/>
          </w:rPr>
          <w:t>ALLY Energy</w:t>
        </w:r>
      </w:hyperlink>
      <w:r w:rsidRPr="00677612">
        <w:rPr>
          <w:rFonts w:ascii="Arial" w:hAnsi="Arial" w:cs="Arial"/>
          <w:color w:val="000000" w:themeColor="text1"/>
          <w:sz w:val="24"/>
          <w:szCs w:val="24"/>
        </w:rPr>
        <w:t xml:space="preserve">™ the community accelerating connections, </w:t>
      </w:r>
      <w:r w:rsidR="0032027F" w:rsidRPr="00677612">
        <w:rPr>
          <w:rFonts w:ascii="Arial" w:hAnsi="Arial" w:cs="Arial"/>
          <w:color w:val="000000" w:themeColor="text1"/>
          <w:sz w:val="24"/>
          <w:szCs w:val="24"/>
        </w:rPr>
        <w:t>jobs,</w:t>
      </w:r>
      <w:r w:rsidRPr="00677612">
        <w:rPr>
          <w:rFonts w:ascii="Arial" w:hAnsi="Arial" w:cs="Arial"/>
          <w:color w:val="000000" w:themeColor="text1"/>
          <w:sz w:val="24"/>
          <w:szCs w:val="24"/>
        </w:rPr>
        <w:t xml:space="preserve"> and skills to drive an equitable energy transition.</w:t>
      </w:r>
      <w:r w:rsidR="0032027F" w:rsidRPr="00677612">
        <w:rPr>
          <w:rFonts w:ascii="Arial" w:hAnsi="Arial" w:cs="Arial"/>
          <w:color w:val="000000" w:themeColor="text1"/>
          <w:sz w:val="24"/>
          <w:szCs w:val="24"/>
        </w:rPr>
        <w:t xml:space="preserve">  ALLY Energy is an inaugural member of Greentown Labs Houston, the top clima</w:t>
      </w:r>
      <w:r w:rsidR="00DA2DE2" w:rsidRPr="00677612">
        <w:rPr>
          <w:rFonts w:ascii="Arial" w:hAnsi="Arial" w:cs="Arial"/>
          <w:color w:val="000000" w:themeColor="text1"/>
          <w:sz w:val="24"/>
          <w:szCs w:val="24"/>
        </w:rPr>
        <w:t xml:space="preserve">te </w:t>
      </w:r>
      <w:r w:rsidR="0032027F" w:rsidRPr="00677612">
        <w:rPr>
          <w:rFonts w:ascii="Arial" w:hAnsi="Arial" w:cs="Arial"/>
          <w:color w:val="000000" w:themeColor="text1"/>
          <w:sz w:val="24"/>
          <w:szCs w:val="24"/>
        </w:rPr>
        <w:t>tech incubator in North America.</w:t>
      </w:r>
    </w:p>
    <w:p w14:paraId="6390081E" w14:textId="77777777" w:rsidR="000B6138" w:rsidRPr="00677612" w:rsidRDefault="000B6138" w:rsidP="000B613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945F76" w14:textId="0DE2E8E9" w:rsidR="000B6138" w:rsidRPr="00677612" w:rsidRDefault="000B6138" w:rsidP="000B6138">
      <w:pPr>
        <w:rPr>
          <w:rFonts w:ascii="Arial" w:hAnsi="Arial" w:cs="Arial"/>
          <w:color w:val="000000" w:themeColor="text1"/>
          <w:sz w:val="24"/>
          <w:szCs w:val="24"/>
        </w:rPr>
      </w:pPr>
      <w:r w:rsidRPr="00677612">
        <w:rPr>
          <w:rFonts w:ascii="Arial" w:hAnsi="Arial" w:cs="Arial"/>
          <w:color w:val="000000" w:themeColor="text1"/>
          <w:sz w:val="24"/>
          <w:szCs w:val="24"/>
        </w:rPr>
        <w:t xml:space="preserve">Ms. </w:t>
      </w:r>
      <w:proofErr w:type="spellStart"/>
      <w:r w:rsidRPr="00677612">
        <w:rPr>
          <w:rFonts w:ascii="Arial" w:hAnsi="Arial" w:cs="Arial"/>
          <w:color w:val="000000" w:themeColor="text1"/>
          <w:sz w:val="24"/>
          <w:szCs w:val="24"/>
        </w:rPr>
        <w:t>Mehnert</w:t>
      </w:r>
      <w:proofErr w:type="spellEnd"/>
      <w:r w:rsidRPr="00677612">
        <w:rPr>
          <w:rFonts w:ascii="Arial" w:hAnsi="Arial" w:cs="Arial"/>
          <w:color w:val="000000" w:themeColor="text1"/>
          <w:sz w:val="24"/>
          <w:szCs w:val="24"/>
        </w:rPr>
        <w:t xml:space="preserve"> has held global leadership roles with BP and Shell in safety and environment during periods of financial crisis, spills, </w:t>
      </w:r>
      <w:r w:rsidR="0032027F" w:rsidRPr="00677612">
        <w:rPr>
          <w:rFonts w:ascii="Arial" w:hAnsi="Arial" w:cs="Arial"/>
          <w:color w:val="000000" w:themeColor="text1"/>
          <w:sz w:val="24"/>
          <w:szCs w:val="24"/>
        </w:rPr>
        <w:t>divestment,</w:t>
      </w:r>
      <w:r w:rsidRPr="00677612">
        <w:rPr>
          <w:rFonts w:ascii="Arial" w:hAnsi="Arial" w:cs="Arial"/>
          <w:color w:val="000000" w:themeColor="text1"/>
          <w:sz w:val="24"/>
          <w:szCs w:val="24"/>
        </w:rPr>
        <w:t xml:space="preserve"> and globalization. Her early career included </w:t>
      </w:r>
      <w:r w:rsidR="00990FB5" w:rsidRPr="00677612">
        <w:rPr>
          <w:rFonts w:ascii="Arial" w:hAnsi="Arial" w:cs="Arial"/>
          <w:color w:val="000000" w:themeColor="text1"/>
          <w:sz w:val="24"/>
          <w:szCs w:val="24"/>
        </w:rPr>
        <w:t xml:space="preserve">assignments </w:t>
      </w:r>
      <w:r w:rsidRPr="00677612">
        <w:rPr>
          <w:rFonts w:ascii="Arial" w:hAnsi="Arial" w:cs="Arial"/>
          <w:color w:val="000000" w:themeColor="text1"/>
          <w:sz w:val="24"/>
          <w:szCs w:val="24"/>
        </w:rPr>
        <w:t xml:space="preserve">with Duke Energy, </w:t>
      </w:r>
      <w:r w:rsidR="0032027F" w:rsidRPr="00677612">
        <w:rPr>
          <w:rFonts w:ascii="Arial" w:hAnsi="Arial" w:cs="Arial"/>
          <w:color w:val="000000" w:themeColor="text1"/>
          <w:sz w:val="24"/>
          <w:szCs w:val="24"/>
        </w:rPr>
        <w:t>Entergy,</w:t>
      </w:r>
      <w:r w:rsidRPr="00677612">
        <w:rPr>
          <w:rFonts w:ascii="Arial" w:hAnsi="Arial" w:cs="Arial"/>
          <w:color w:val="000000" w:themeColor="text1"/>
          <w:sz w:val="24"/>
          <w:szCs w:val="24"/>
        </w:rPr>
        <w:t xml:space="preserve"> and Enron. Her corporate path drove her to entrepreneurship to help energy companies prepare for the looming talent shortage and workforce diversity needs to address energy poverty and climate change.</w:t>
      </w:r>
      <w:r w:rsidRPr="00677612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62BB6A6A" w14:textId="0B7873F9" w:rsidR="00990FB5" w:rsidRPr="00677612" w:rsidRDefault="000B6138" w:rsidP="000B6138">
      <w:pPr>
        <w:rPr>
          <w:rFonts w:ascii="Arial" w:hAnsi="Arial" w:cs="Arial"/>
          <w:sz w:val="24"/>
          <w:szCs w:val="24"/>
        </w:rPr>
      </w:pPr>
      <w:r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She was </w:t>
      </w:r>
      <w:hyperlink r:id="rId6" w:history="1">
        <w:r w:rsidRPr="0067761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appointed Ambassador</w:t>
        </w:r>
      </w:hyperlink>
      <w:r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to the United States Department of Energy in 2020</w:t>
      </w:r>
      <w:r w:rsidR="00990FB5"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during the Trump Administration</w:t>
      </w:r>
      <w:r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has </w:t>
      </w:r>
      <w:hyperlink r:id="rId7" w:history="1">
        <w:r w:rsidRPr="0067761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testified before Congress</w:t>
        </w:r>
      </w:hyperlink>
      <w:r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on the clean energy workforce of the future. </w:t>
      </w:r>
      <w:r w:rsidR="00BD4C53"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6AE2"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She was most recently appointed</w:t>
      </w:r>
      <w:r w:rsidR="00BD4C53" w:rsidRPr="00677612">
        <w:rPr>
          <w:rFonts w:ascii="Arial" w:hAnsi="Arial" w:cs="Arial"/>
          <w:color w:val="000000" w:themeColor="text1"/>
          <w:sz w:val="24"/>
          <w:szCs w:val="24"/>
        </w:rPr>
        <w:t xml:space="preserve"> by </w:t>
      </w:r>
      <w:r w:rsidR="006D6AE2" w:rsidRPr="00677612">
        <w:rPr>
          <w:rFonts w:ascii="Arial" w:hAnsi="Arial" w:cs="Arial"/>
          <w:color w:val="000000" w:themeColor="text1"/>
          <w:sz w:val="24"/>
          <w:szCs w:val="24"/>
        </w:rPr>
        <w:t>the Biden Administration</w:t>
      </w:r>
      <w:r w:rsidR="00BD4C53" w:rsidRPr="00677612">
        <w:rPr>
          <w:rFonts w:ascii="Arial" w:hAnsi="Arial" w:cs="Arial"/>
          <w:color w:val="000000" w:themeColor="text1"/>
          <w:sz w:val="24"/>
          <w:szCs w:val="24"/>
        </w:rPr>
        <w:t xml:space="preserve"> to the National Petroleum Council.  </w:t>
      </w:r>
      <w:r w:rsidR="00883C0E" w:rsidRPr="00677612">
        <w:rPr>
          <w:rFonts w:ascii="Arial" w:hAnsi="Arial" w:cs="Arial"/>
          <w:color w:val="000000"/>
          <w:sz w:val="24"/>
          <w:szCs w:val="24"/>
          <w:shd w:val="clear" w:color="auto" w:fill="FFFFFF"/>
        </w:rPr>
        <w:t>She’s also an Energy Institute Fellow and an advisor to Clean Energy for America. </w:t>
      </w:r>
      <w:r w:rsidR="00883C0E" w:rsidRPr="0067761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83C0E" w:rsidRPr="006776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4A3626C" w14:textId="77777777" w:rsidR="00990FB5" w:rsidRPr="00677612" w:rsidRDefault="00990FB5" w:rsidP="000B613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21EEF50" w14:textId="26A4FA4C" w:rsidR="000B6138" w:rsidRPr="00677612" w:rsidRDefault="000B6138" w:rsidP="000B613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Ms. </w:t>
      </w:r>
      <w:proofErr w:type="spellStart"/>
      <w:r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Mehnert</w:t>
      </w:r>
      <w:proofErr w:type="spellEnd"/>
      <w:r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4D33"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is a speaker, </w:t>
      </w:r>
      <w:r w:rsidR="005D2499"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author,</w:t>
      </w:r>
      <w:r w:rsidR="00C64D33"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trusted source in the energy industry.  She </w:t>
      </w:r>
      <w:r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has been published in </w:t>
      </w:r>
      <w:r w:rsidRPr="00677612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Scientific American, Forbes, The Hill, CNBC, CNN</w:t>
      </w:r>
      <w:r w:rsidR="00BD4C53"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</w:t>
      </w:r>
      <w:r w:rsidR="00C64D33" w:rsidRPr="006776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Her first book, </w:t>
      </w:r>
      <w:r w:rsidR="00BD4C53" w:rsidRPr="00677612">
        <w:rPr>
          <w:rFonts w:ascii="Arial" w:hAnsi="Arial" w:cs="Arial"/>
          <w:i/>
          <w:iCs/>
          <w:sz w:val="24"/>
          <w:szCs w:val="24"/>
          <w:shd w:val="clear" w:color="auto" w:fill="FFFFFF"/>
        </w:rPr>
        <w:t>Grow with the Flow</w:t>
      </w:r>
      <w:r w:rsidR="00883C0E" w:rsidRPr="00677612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r w:rsidR="00C64D33" w:rsidRPr="00677612">
        <w:rPr>
          <w:rFonts w:ascii="Arial" w:hAnsi="Arial" w:cs="Arial"/>
          <w:sz w:val="24"/>
          <w:szCs w:val="24"/>
          <w:shd w:val="clear" w:color="auto" w:fill="FFFFFF"/>
        </w:rPr>
        <w:t xml:space="preserve">was published in 2020.  </w:t>
      </w:r>
      <w:r w:rsidR="00BD4C53" w:rsidRPr="00677612">
        <w:rPr>
          <w:rFonts w:ascii="Arial" w:hAnsi="Arial" w:cs="Arial"/>
          <w:sz w:val="24"/>
          <w:szCs w:val="24"/>
          <w:shd w:val="clear" w:color="auto" w:fill="FFFFFF"/>
        </w:rPr>
        <w:t>She most recently</w:t>
      </w:r>
      <w:r w:rsidR="00BD4C53" w:rsidRPr="00677612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BD4C53" w:rsidRPr="00677612">
        <w:rPr>
          <w:rFonts w:ascii="Arial" w:hAnsi="Arial" w:cs="Arial"/>
          <w:sz w:val="24"/>
          <w:szCs w:val="24"/>
        </w:rPr>
        <w:t xml:space="preserve">co-authored </w:t>
      </w:r>
      <w:r w:rsidR="00BD4C53" w:rsidRPr="00677612">
        <w:rPr>
          <w:rFonts w:ascii="Arial" w:hAnsi="Arial" w:cs="Arial"/>
          <w:i/>
          <w:iCs/>
          <w:sz w:val="24"/>
          <w:szCs w:val="24"/>
        </w:rPr>
        <w:t>Everyday Superheroes: Women in Energy</w:t>
      </w:r>
      <w:r w:rsidR="00BD4C53" w:rsidRPr="00677612">
        <w:rPr>
          <w:rFonts w:ascii="Arial" w:hAnsi="Arial" w:cs="Arial"/>
          <w:sz w:val="24"/>
          <w:szCs w:val="24"/>
        </w:rPr>
        <w:t xml:space="preserve">, a children’s book focused on energy </w:t>
      </w:r>
      <w:r w:rsidR="00C64D33" w:rsidRPr="00677612">
        <w:rPr>
          <w:rFonts w:ascii="Arial" w:hAnsi="Arial" w:cs="Arial"/>
          <w:sz w:val="24"/>
          <w:szCs w:val="24"/>
        </w:rPr>
        <w:t>careers</w:t>
      </w:r>
      <w:r w:rsidR="00BD4C53" w:rsidRPr="00677612">
        <w:rPr>
          <w:rFonts w:ascii="Arial" w:hAnsi="Arial" w:cs="Arial"/>
          <w:sz w:val="24"/>
          <w:szCs w:val="24"/>
        </w:rPr>
        <w:t xml:space="preserve">.  </w:t>
      </w:r>
      <w:r w:rsidR="00900E98" w:rsidRPr="00677612">
        <w:rPr>
          <w:rFonts w:ascii="Arial" w:hAnsi="Arial" w:cs="Arial"/>
          <w:sz w:val="24"/>
          <w:szCs w:val="24"/>
        </w:rPr>
        <w:t xml:space="preserve">Mrs. </w:t>
      </w:r>
      <w:proofErr w:type="spellStart"/>
      <w:r w:rsidR="00900E98" w:rsidRPr="00677612">
        <w:rPr>
          <w:rFonts w:ascii="Arial" w:hAnsi="Arial" w:cs="Arial"/>
          <w:sz w:val="24"/>
          <w:szCs w:val="24"/>
        </w:rPr>
        <w:t>Mehnert</w:t>
      </w:r>
      <w:proofErr w:type="spellEnd"/>
      <w:r w:rsidR="00C64D33" w:rsidRPr="00677612">
        <w:rPr>
          <w:rFonts w:ascii="Arial" w:hAnsi="Arial" w:cs="Arial"/>
          <w:sz w:val="24"/>
          <w:szCs w:val="24"/>
        </w:rPr>
        <w:t xml:space="preserve"> also has</w:t>
      </w:r>
      <w:r w:rsidR="00900E98" w:rsidRPr="00677612">
        <w:rPr>
          <w:rFonts w:ascii="Arial" w:hAnsi="Arial" w:cs="Arial"/>
          <w:sz w:val="24"/>
          <w:szCs w:val="24"/>
        </w:rPr>
        <w:t xml:space="preserve"> appeared in</w:t>
      </w:r>
      <w:r w:rsidRPr="006776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77612">
        <w:rPr>
          <w:rFonts w:ascii="Arial" w:hAnsi="Arial" w:cs="Arial"/>
          <w:i/>
          <w:iCs/>
          <w:sz w:val="24"/>
          <w:szCs w:val="24"/>
          <w:shd w:val="clear" w:color="auto" w:fill="FFFFFF"/>
        </w:rPr>
        <w:t>Hot Money</w:t>
      </w:r>
      <w:r w:rsidRPr="006776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D4C53" w:rsidRPr="00677612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677612">
        <w:rPr>
          <w:rFonts w:ascii="Arial" w:hAnsi="Arial" w:cs="Arial"/>
          <w:sz w:val="24"/>
          <w:szCs w:val="24"/>
          <w:shd w:val="clear" w:color="auto" w:fill="FFFFFF"/>
        </w:rPr>
        <w:t>documentary produced by Academy Award winning actor, Jeff Bridges and Retired NATO General Wesley Clark on the financial complexities of climate change</w:t>
      </w:r>
      <w:r w:rsidR="00990FB5" w:rsidRPr="00677612">
        <w:rPr>
          <w:rFonts w:ascii="Arial" w:hAnsi="Arial" w:cs="Arial"/>
          <w:sz w:val="24"/>
          <w:szCs w:val="24"/>
          <w:shd w:val="clear" w:color="auto" w:fill="FFFFFF"/>
        </w:rPr>
        <w:t xml:space="preserve"> and finance</w:t>
      </w:r>
      <w:r w:rsidRPr="0067761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2027F" w:rsidRPr="00677612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145B3A03" w14:textId="77777777" w:rsidR="0032027F" w:rsidRPr="00677612" w:rsidRDefault="0032027F" w:rsidP="000B613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A59A6D" w14:textId="2E5F369B" w:rsidR="000B6138" w:rsidRPr="00677612" w:rsidRDefault="000B6138" w:rsidP="000B6138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 w:themeColor="text1"/>
        </w:rPr>
      </w:pPr>
      <w:r w:rsidRPr="00677612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Katie is a four-time World Major marathoner having completed London, Chicago, New York and Berlin. </w:t>
      </w:r>
      <w:r w:rsidRPr="00677612">
        <w:rPr>
          <w:rFonts w:ascii="Arial" w:hAnsi="Arial" w:cs="Arial"/>
          <w:color w:val="000000" w:themeColor="text1"/>
        </w:rPr>
        <w:t>Her husband is Vice President of Legal with Baker Hughes. They live with their 1</w:t>
      </w:r>
      <w:r w:rsidR="0032027F" w:rsidRPr="00677612">
        <w:rPr>
          <w:rFonts w:ascii="Arial" w:hAnsi="Arial" w:cs="Arial"/>
          <w:color w:val="000000" w:themeColor="text1"/>
        </w:rPr>
        <w:t>1</w:t>
      </w:r>
      <w:r w:rsidRPr="00677612">
        <w:rPr>
          <w:rFonts w:ascii="Arial" w:hAnsi="Arial" w:cs="Arial"/>
          <w:color w:val="000000" w:themeColor="text1"/>
        </w:rPr>
        <w:t xml:space="preserve">-year-old daughter, Ally, </w:t>
      </w:r>
      <w:r w:rsidR="00F40E2F" w:rsidRPr="00677612">
        <w:rPr>
          <w:rFonts w:ascii="Arial" w:hAnsi="Arial" w:cs="Arial"/>
          <w:color w:val="000000" w:themeColor="text1"/>
        </w:rPr>
        <w:t xml:space="preserve">in </w:t>
      </w:r>
      <w:r w:rsidR="00237F91" w:rsidRPr="00677612">
        <w:rPr>
          <w:rFonts w:ascii="Arial" w:hAnsi="Arial" w:cs="Arial"/>
          <w:color w:val="000000" w:themeColor="text1"/>
        </w:rPr>
        <w:t>Houston.</w:t>
      </w:r>
      <w:r w:rsidRPr="00677612">
        <w:rPr>
          <w:rFonts w:ascii="Arial" w:hAnsi="Arial" w:cs="Arial"/>
          <w:color w:val="000000" w:themeColor="text1"/>
        </w:rPr>
        <w:t xml:space="preserve"> </w:t>
      </w:r>
    </w:p>
    <w:p w14:paraId="79B411ED" w14:textId="77777777" w:rsidR="00E62237" w:rsidRPr="00677612" w:rsidRDefault="00E62237">
      <w:pPr>
        <w:rPr>
          <w:rFonts w:ascii="Arial" w:hAnsi="Arial" w:cs="Arial"/>
          <w:sz w:val="24"/>
          <w:szCs w:val="24"/>
        </w:rPr>
      </w:pPr>
    </w:p>
    <w:sectPr w:rsidR="00E62237" w:rsidRPr="00677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4E4B"/>
    <w:multiLevelType w:val="hybridMultilevel"/>
    <w:tmpl w:val="B36E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36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38"/>
    <w:rsid w:val="00024D01"/>
    <w:rsid w:val="00037796"/>
    <w:rsid w:val="000B6138"/>
    <w:rsid w:val="001E2514"/>
    <w:rsid w:val="00237F91"/>
    <w:rsid w:val="0032027F"/>
    <w:rsid w:val="005D0289"/>
    <w:rsid w:val="005D2499"/>
    <w:rsid w:val="00677612"/>
    <w:rsid w:val="006D6AE2"/>
    <w:rsid w:val="006E7050"/>
    <w:rsid w:val="00781ED1"/>
    <w:rsid w:val="00837BCD"/>
    <w:rsid w:val="00883C0E"/>
    <w:rsid w:val="00900E98"/>
    <w:rsid w:val="00990FB5"/>
    <w:rsid w:val="00AA43DA"/>
    <w:rsid w:val="00B771FC"/>
    <w:rsid w:val="00B9188A"/>
    <w:rsid w:val="00BD4C53"/>
    <w:rsid w:val="00C13CAF"/>
    <w:rsid w:val="00C64D33"/>
    <w:rsid w:val="00DA2DE2"/>
    <w:rsid w:val="00E62237"/>
    <w:rsid w:val="00F4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B8888"/>
  <w15:chartTrackingRefBased/>
  <w15:docId w15:val="{33910EB1-9442-034E-93E5-66877EC3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13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61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61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lt-line-clampline">
    <w:name w:val="lt-line-clamp__line"/>
    <w:basedOn w:val="DefaultParagraphFont"/>
    <w:rsid w:val="000B6138"/>
  </w:style>
  <w:style w:type="character" w:customStyle="1" w:styleId="lt-line-clampline0">
    <w:name w:val="lt-line-clampline"/>
    <w:basedOn w:val="DefaultParagraphFont"/>
    <w:rsid w:val="0032027F"/>
  </w:style>
  <w:style w:type="character" w:customStyle="1" w:styleId="apple-converted-space">
    <w:name w:val="apple-converted-space"/>
    <w:basedOn w:val="DefaultParagraphFont"/>
    <w:rsid w:val="0032027F"/>
  </w:style>
  <w:style w:type="character" w:styleId="UnresolvedMention">
    <w:name w:val="Unresolved Mention"/>
    <w:basedOn w:val="DefaultParagraphFont"/>
    <w:uiPriority w:val="99"/>
    <w:semiHidden/>
    <w:unhideWhenUsed/>
    <w:rsid w:val="00C13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ergycommerce.house.gov/committee-activity/hearings/hearing-on-clean-energy-infrastructure-and-the-workforce-to-build-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rgy.gov/articles/department-energy-announces-equity-energy-ambassadors-and-champions" TargetMode="External"/><Relationship Id="rId5" Type="http://schemas.openxmlformats.org/officeDocument/2006/relationships/hyperlink" Target="https://www.allyenergy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Mehnert</dc:creator>
  <cp:keywords/>
  <dc:description/>
  <cp:lastModifiedBy>Katie Mehnert</cp:lastModifiedBy>
  <cp:revision>16</cp:revision>
  <dcterms:created xsi:type="dcterms:W3CDTF">2022-08-08T13:42:00Z</dcterms:created>
  <dcterms:modified xsi:type="dcterms:W3CDTF">2022-09-01T12:01:00Z</dcterms:modified>
</cp:coreProperties>
</file>